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58" w:rsidRDefault="00DC3058"/>
    <w:p w:rsidR="00CB6C6E" w:rsidRDefault="00CB6C6E" w:rsidP="00CB6C6E"/>
    <w:p w:rsidR="00CB6C6E" w:rsidRPr="00B5556C" w:rsidRDefault="00B5556C" w:rsidP="00CB6C6E">
      <w:pPr>
        <w:rPr>
          <w:rFonts w:eastAsiaTheme="minorEastAsia"/>
          <w:b/>
          <w:color w:val="C0504D" w:themeColor="accent2"/>
          <w:sz w:val="18"/>
          <w:szCs w:val="18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C0504D" w:themeColor="accent2"/>
              <w:sz w:val="18"/>
              <w:szCs w:val="18"/>
            </w:rPr>
            <m:t xml:space="preserve">Depreciación anual= </m:t>
          </m:r>
          <m:f>
            <m:fPr>
              <m:ctrlPr>
                <w:rPr>
                  <w:rFonts w:ascii="Cambria Math" w:hAnsi="Cambria Math"/>
                  <w:b/>
                  <w:color w:val="C0504D" w:themeColor="accent2"/>
                  <w:sz w:val="18"/>
                  <w:szCs w:val="1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C0504D" w:themeColor="accent2"/>
                  <w:sz w:val="18"/>
                  <w:szCs w:val="18"/>
                </w:rPr>
                <m:t>Va</m:t>
              </m:r>
              <m:r>
                <m:rPr>
                  <m:sty m:val="b"/>
                </m:rPr>
                <w:rPr>
                  <w:rFonts w:ascii="Cambria Math" w:hAnsi="Cambria Math"/>
                  <w:color w:val="C0504D" w:themeColor="accent2"/>
                  <w:sz w:val="18"/>
                  <w:szCs w:val="18"/>
                </w:rPr>
                <m:t>lor de la máquina-Valor de rescate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C0504D" w:themeColor="accent2"/>
                  <w:sz w:val="18"/>
                  <w:szCs w:val="18"/>
                </w:rPr>
                <m:t>Vida útil</m:t>
              </m:r>
            </m:den>
          </m:f>
        </m:oMath>
      </m:oMathPara>
    </w:p>
    <w:p w:rsidR="00CB6C6E" w:rsidRDefault="00CB6C6E" w:rsidP="00CB6C6E">
      <w:pPr>
        <w:rPr>
          <w:rFonts w:eastAsiaTheme="minorEastAsia"/>
        </w:rPr>
      </w:pPr>
    </w:p>
    <w:p w:rsidR="00CB6C6E" w:rsidRDefault="00CB6C6E" w:rsidP="00CB6C6E">
      <w:pPr>
        <w:rPr>
          <w:rFonts w:eastAsiaTheme="minorEastAsia"/>
        </w:rPr>
      </w:pPr>
    </w:p>
    <w:p w:rsidR="00CB6C6E" w:rsidRDefault="00CB6C6E"/>
    <w:p w:rsidR="00CB6C6E" w:rsidRDefault="00CB6C6E"/>
    <w:p w:rsidR="00CB6C6E" w:rsidRDefault="00CB6C6E"/>
    <w:p w:rsidR="00DC3058" w:rsidRDefault="00DC3058" w:rsidP="00DC3058"/>
    <w:p w:rsidR="00DC3058" w:rsidRPr="00DC3058" w:rsidRDefault="00DC3058" w:rsidP="00DC3058">
      <w:pPr>
        <w:rPr>
          <w:rFonts w:eastAsiaTheme="minorEastAsia"/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Depreciación anual= </m:t>
          </m:r>
          <m:f>
            <m:fPr>
              <m:ctrlPr>
                <w:rPr>
                  <w:rFonts w:ascii="Cambria Math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Valor de la máquina-Valor de rescate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Vida útil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=</m:t>
          </m:r>
        </m:oMath>
      </m:oMathPara>
    </w:p>
    <w:p w:rsidR="00DC3058" w:rsidRDefault="00DC3058" w:rsidP="00DC3058">
      <w:pPr>
        <w:rPr>
          <w:rFonts w:eastAsiaTheme="minorEastAsia"/>
        </w:rPr>
      </w:pPr>
    </w:p>
    <w:p w:rsidR="00DC3058" w:rsidRDefault="00DC3058" w:rsidP="00DC3058">
      <w:pPr>
        <w:rPr>
          <w:rFonts w:eastAsiaTheme="minorEastAsia"/>
        </w:rPr>
      </w:pPr>
    </w:p>
    <w:p w:rsidR="00B93C23" w:rsidRDefault="00B93C23"/>
    <w:p w:rsidR="00B93C23" w:rsidRDefault="00B93C23"/>
    <w:p w:rsidR="00B93C23" w:rsidRDefault="00B93C2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Depreciación anual=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Valor de la máquina-Valor de rescate</m:t>
              </m:r>
            </m:num>
            <m:den>
              <m:r>
                <w:rPr>
                  <w:rFonts w:ascii="Cambria Math" w:hAnsi="Cambria Math"/>
                </w:rPr>
                <m:t>Vida útil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DC3058" w:rsidRDefault="00DC3058">
      <w:pPr>
        <w:rPr>
          <w:rFonts w:eastAsiaTheme="minorEastAsia"/>
        </w:rPr>
      </w:pPr>
    </w:p>
    <w:p w:rsidR="00DC3058" w:rsidRDefault="00DC3058">
      <w:pPr>
        <w:rPr>
          <w:rFonts w:eastAsiaTheme="minorEastAsia"/>
        </w:rPr>
      </w:pPr>
    </w:p>
    <w:p w:rsidR="00DC3058" w:rsidRDefault="00DC3058">
      <w:pPr>
        <w:rPr>
          <w:rFonts w:eastAsiaTheme="minorEastAsia"/>
        </w:rPr>
      </w:pPr>
    </w:p>
    <w:p w:rsidR="00DC3058" w:rsidRDefault="00DC3058">
      <w:pPr>
        <w:rPr>
          <w:rFonts w:eastAsiaTheme="minorEastAsia"/>
        </w:rPr>
      </w:pPr>
    </w:p>
    <w:p w:rsidR="00DC3058" w:rsidRDefault="00DC3058">
      <w:pPr>
        <w:rPr>
          <w:rFonts w:eastAsiaTheme="minorEastAsia"/>
        </w:rPr>
      </w:pPr>
    </w:p>
    <w:p w:rsidR="00DC3058" w:rsidRDefault="00DC3058"/>
    <w:sectPr w:rsidR="00DC3058" w:rsidSect="00DC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3124"/>
    <w:rsid w:val="00101241"/>
    <w:rsid w:val="003C0C1C"/>
    <w:rsid w:val="0053305A"/>
    <w:rsid w:val="005E3124"/>
    <w:rsid w:val="005F49EC"/>
    <w:rsid w:val="009B1EAB"/>
    <w:rsid w:val="00B33E8C"/>
    <w:rsid w:val="00B5556C"/>
    <w:rsid w:val="00B93C23"/>
    <w:rsid w:val="00CB6C6E"/>
    <w:rsid w:val="00DC0BA8"/>
    <w:rsid w:val="00DC3058"/>
    <w:rsid w:val="00DC3843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3C2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</dc:creator>
  <cp:lastModifiedBy>adan</cp:lastModifiedBy>
  <cp:revision>7</cp:revision>
  <dcterms:created xsi:type="dcterms:W3CDTF">2019-07-25T18:21:00Z</dcterms:created>
  <dcterms:modified xsi:type="dcterms:W3CDTF">2019-07-25T23:47:00Z</dcterms:modified>
</cp:coreProperties>
</file>